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2BC" w:rsidRDefault="00D802BC" w:rsidP="00D802BC">
      <w:pPr>
        <w:pStyle w:val="1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D802BC" w:rsidRDefault="00D802BC" w:rsidP="00D802B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ИРБИЗИНСКОГО СЕЛЬСОВЕТА</w:t>
      </w:r>
    </w:p>
    <w:p w:rsidR="00D802BC" w:rsidRDefault="00D802BC" w:rsidP="00D802B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КАРАСУКСКОГО РАЙОНА НОВОСИБИРСКОЙ ОБЛАСТИ</w:t>
      </w:r>
    </w:p>
    <w:p w:rsidR="00D802BC" w:rsidRDefault="00D802BC" w:rsidP="00D802BC">
      <w:pPr>
        <w:pStyle w:val="1"/>
        <w:jc w:val="center"/>
        <w:rPr>
          <w:sz w:val="28"/>
          <w:szCs w:val="28"/>
        </w:rPr>
      </w:pPr>
    </w:p>
    <w:p w:rsidR="00D802BC" w:rsidRDefault="00D802BC" w:rsidP="00D802BC">
      <w:pPr>
        <w:pStyle w:val="1"/>
        <w:jc w:val="center"/>
        <w:rPr>
          <w:sz w:val="28"/>
        </w:rPr>
      </w:pPr>
      <w:r>
        <w:rPr>
          <w:sz w:val="28"/>
        </w:rPr>
        <w:t xml:space="preserve">ПОСТАНОВЛЕНИЕ                                                                                                </w:t>
      </w:r>
    </w:p>
    <w:p w:rsidR="00D802BC" w:rsidRDefault="00D802BC" w:rsidP="00D802BC">
      <w:pPr>
        <w:pStyle w:val="a3"/>
        <w:ind w:firstLine="567"/>
        <w:rPr>
          <w:rFonts w:ascii="Times New Roman" w:hAnsi="Times New Roman"/>
          <w:sz w:val="28"/>
          <w:szCs w:val="22"/>
        </w:rPr>
      </w:pPr>
    </w:p>
    <w:p w:rsidR="00D802BC" w:rsidRDefault="00A86CDA" w:rsidP="00D802BC">
      <w:pPr>
        <w:pStyle w:val="a3"/>
        <w:ind w:firstLine="567"/>
        <w:rPr>
          <w:rFonts w:ascii="Times New Roman" w:hAnsi="Times New Roman"/>
          <w:sz w:val="28"/>
          <w:szCs w:val="22"/>
        </w:rPr>
      </w:pPr>
      <w:r>
        <w:rPr>
          <w:rFonts w:ascii="Times New Roman" w:hAnsi="Times New Roman"/>
          <w:sz w:val="28"/>
          <w:szCs w:val="22"/>
        </w:rPr>
        <w:t>15.04.2013                                                                                       №46</w:t>
      </w:r>
    </w:p>
    <w:p w:rsidR="00D802BC" w:rsidRDefault="00D802BC" w:rsidP="00D802BC">
      <w:pPr>
        <w:pStyle w:val="a3"/>
        <w:ind w:firstLine="567"/>
        <w:rPr>
          <w:rFonts w:ascii="Times New Roman" w:hAnsi="Times New Roman"/>
          <w:sz w:val="28"/>
          <w:szCs w:val="22"/>
        </w:rPr>
      </w:pPr>
    </w:p>
    <w:p w:rsidR="00D802BC" w:rsidRPr="00A86CDA" w:rsidRDefault="00D802BC" w:rsidP="00D802BC">
      <w:pPr>
        <w:pStyle w:val="a3"/>
        <w:ind w:firstLine="567"/>
        <w:jc w:val="center"/>
        <w:rPr>
          <w:rFonts w:ascii="Times New Roman" w:hAnsi="Times New Roman"/>
          <w:b/>
          <w:sz w:val="28"/>
          <w:szCs w:val="22"/>
        </w:rPr>
      </w:pPr>
      <w:r w:rsidRPr="00A86CDA">
        <w:rPr>
          <w:rFonts w:ascii="Times New Roman" w:hAnsi="Times New Roman"/>
          <w:b/>
          <w:sz w:val="28"/>
          <w:szCs w:val="22"/>
        </w:rPr>
        <w:t>Об определении на территории Ирбизинского сельсовета границ прилегающих к некоторым организациям и объектам территорий, на которых не допускается розничная продажа алкогольной продукции</w:t>
      </w:r>
    </w:p>
    <w:p w:rsidR="00D802BC" w:rsidRPr="00A86CDA" w:rsidRDefault="00D802BC" w:rsidP="00D802BC">
      <w:pPr>
        <w:pStyle w:val="a3"/>
        <w:ind w:firstLine="567"/>
        <w:jc w:val="center"/>
        <w:rPr>
          <w:rFonts w:ascii="Times New Roman" w:hAnsi="Times New Roman"/>
          <w:b/>
          <w:sz w:val="28"/>
          <w:szCs w:val="22"/>
        </w:rPr>
      </w:pPr>
    </w:p>
    <w:p w:rsidR="00D802BC" w:rsidRDefault="00D802BC" w:rsidP="00D802BC">
      <w:pPr>
        <w:pStyle w:val="a3"/>
        <w:ind w:firstLine="567"/>
        <w:jc w:val="center"/>
        <w:rPr>
          <w:rFonts w:ascii="Times New Roman" w:hAnsi="Times New Roman"/>
          <w:sz w:val="28"/>
          <w:szCs w:val="22"/>
        </w:rPr>
      </w:pPr>
    </w:p>
    <w:p w:rsidR="00D802BC" w:rsidRDefault="00D802BC" w:rsidP="00D802BC">
      <w:pPr>
        <w:pStyle w:val="a3"/>
        <w:ind w:firstLine="567"/>
        <w:rPr>
          <w:rFonts w:ascii="Times New Roman" w:hAnsi="Times New Roman"/>
          <w:sz w:val="28"/>
          <w:szCs w:val="22"/>
        </w:rPr>
      </w:pPr>
      <w:proofErr w:type="gramStart"/>
      <w:r>
        <w:rPr>
          <w:rFonts w:ascii="Times New Roman" w:hAnsi="Times New Roman"/>
          <w:sz w:val="28"/>
          <w:szCs w:val="22"/>
        </w:rPr>
        <w:t>Во исполнение  статьи 16 Федерального закона от 22.11.1995 г. № 171-ФЗ "О государственном регулировании производства и оборота этилового спирта, алкогольной и спиртосодержащей продукции", постановления правительства Российской Федерации от 27.12.2012 г. № 1425 "Об определении органами государственной власти субъектов Российской Федерации мест массового скопления граждан и мест нахождения источников повышенной опасности, в которых не допускается розничная продажа алкогольной продукции, а также определении органами</w:t>
      </w:r>
      <w:proofErr w:type="gramEnd"/>
      <w:r>
        <w:rPr>
          <w:rFonts w:ascii="Times New Roman" w:hAnsi="Times New Roman"/>
          <w:sz w:val="28"/>
          <w:szCs w:val="22"/>
        </w:rPr>
        <w:t xml:space="preserve"> местного самоуправления границ прилегающих к некоторым организациям и объектам территорий, на которых не допускается розничная </w:t>
      </w:r>
      <w:r w:rsidR="00DD668F">
        <w:rPr>
          <w:rFonts w:ascii="Times New Roman" w:hAnsi="Times New Roman"/>
          <w:sz w:val="28"/>
          <w:szCs w:val="22"/>
        </w:rPr>
        <w:t>продажа алкогольной продукции"</w:t>
      </w:r>
    </w:p>
    <w:p w:rsidR="00D802BC" w:rsidRDefault="00D21D16" w:rsidP="00D802BC">
      <w:pPr>
        <w:pStyle w:val="a3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ПОСТАНОВЛЯЮ:</w:t>
      </w:r>
    </w:p>
    <w:p w:rsidR="00D802BC" w:rsidRDefault="00D802BC" w:rsidP="00D802BC">
      <w:pPr>
        <w:pStyle w:val="a3"/>
        <w:rPr>
          <w:b/>
          <w:sz w:val="28"/>
          <w:szCs w:val="22"/>
        </w:rPr>
      </w:pPr>
      <w:bookmarkStart w:id="0" w:name="_GoBack"/>
      <w:bookmarkEnd w:id="0"/>
    </w:p>
    <w:p w:rsidR="00D802BC" w:rsidRDefault="00D802BC" w:rsidP="00D802BC">
      <w:pPr>
        <w:pStyle w:val="2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1. Утвердить перечень детских</w:t>
      </w:r>
      <w:r w:rsidR="00A86CDA">
        <w:rPr>
          <w:rFonts w:ascii="Times New Roman" w:hAnsi="Times New Roman" w:cs="Times New Roman"/>
          <w:sz w:val="28"/>
          <w:szCs w:val="24"/>
        </w:rPr>
        <w:t xml:space="preserve">, </w:t>
      </w:r>
      <w:r>
        <w:rPr>
          <w:rFonts w:ascii="Times New Roman" w:hAnsi="Times New Roman" w:cs="Times New Roman"/>
          <w:sz w:val="28"/>
          <w:szCs w:val="24"/>
        </w:rPr>
        <w:t>образовательных, медицинских организаций,  мест массового скопления граждан, на прилегающих территориях которых не допускается розничная продажа алкогольной продукции.</w:t>
      </w:r>
    </w:p>
    <w:p w:rsidR="00D802BC" w:rsidRDefault="00D802BC" w:rsidP="00D802BC">
      <w:pPr>
        <w:pStyle w:val="2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2. Определить, что территория, прилегающая к некоторым организациям и объектам, на которых не допускается розничная</w:t>
      </w:r>
      <w:r>
        <w:rPr>
          <w:rFonts w:ascii="Times New Roman" w:hAnsi="Times New Roman"/>
          <w:sz w:val="28"/>
          <w:szCs w:val="22"/>
        </w:rPr>
        <w:t xml:space="preserve"> продажа алкогольной продукции, включает обособленную территорию, границы которой обозначены ограждением (объектами искусственного происхождения) и дополнительную территорию, примыкающую к границам обособленной территории, либо непосредственно к зданию.</w:t>
      </w:r>
      <w:r>
        <w:rPr>
          <w:rFonts w:ascii="Times New Roman" w:hAnsi="Times New Roman" w:cs="Times New Roman"/>
          <w:color w:val="008000"/>
          <w:sz w:val="28"/>
          <w:szCs w:val="24"/>
        </w:rPr>
        <w:t xml:space="preserve"> </w:t>
      </w:r>
    </w:p>
    <w:p w:rsidR="00D802BC" w:rsidRDefault="00D802BC" w:rsidP="00D802BC">
      <w:pPr>
        <w:pStyle w:val="2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3. Определить способ расчета расстояний от организаций и (или) объектов, на  прилегающих территориях которых не допускается розничная продажа алкогольной продукции, до </w:t>
      </w:r>
      <w:proofErr w:type="gramStart"/>
      <w:r>
        <w:rPr>
          <w:rFonts w:ascii="Times New Roman" w:hAnsi="Times New Roman" w:cs="Times New Roman"/>
          <w:sz w:val="28"/>
          <w:szCs w:val="24"/>
        </w:rPr>
        <w:t>границ</w:t>
      </w:r>
      <w:proofErr w:type="gramEnd"/>
      <w:r>
        <w:rPr>
          <w:rFonts w:ascii="Times New Roman" w:hAnsi="Times New Roman" w:cs="Times New Roman"/>
          <w:sz w:val="28"/>
          <w:szCs w:val="24"/>
        </w:rPr>
        <w:t xml:space="preserve"> прилегающих к ним территорий - по кратчайшему маршруту движения пешеходов с учетом сложившейся системы дорог, тротуаров:</w:t>
      </w:r>
    </w:p>
    <w:p w:rsidR="00D802BC" w:rsidRDefault="00D802BC" w:rsidP="00D802BC">
      <w:pPr>
        <w:pStyle w:val="2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3.1</w:t>
      </w:r>
      <w:proofErr w:type="gramStart"/>
      <w:r>
        <w:rPr>
          <w:rFonts w:ascii="Times New Roman" w:hAnsi="Times New Roman" w:cs="Times New Roman"/>
          <w:sz w:val="28"/>
          <w:szCs w:val="24"/>
        </w:rPr>
        <w:t xml:space="preserve"> П</w:t>
      </w:r>
      <w:proofErr w:type="gramEnd"/>
      <w:r>
        <w:rPr>
          <w:rFonts w:ascii="Times New Roman" w:hAnsi="Times New Roman" w:cs="Times New Roman"/>
          <w:sz w:val="28"/>
          <w:szCs w:val="24"/>
        </w:rPr>
        <w:t>ри наличии обособленной территории - от входа для посетителей на обособленную территорию до входа для посетителей в стационарный торговый объект или объект общественного питания;</w:t>
      </w:r>
    </w:p>
    <w:p w:rsidR="00D802BC" w:rsidRDefault="00D802BC" w:rsidP="00D802BC">
      <w:pPr>
        <w:pStyle w:val="2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lastRenderedPageBreak/>
        <w:t>3.2</w:t>
      </w:r>
      <w:proofErr w:type="gramStart"/>
      <w:r w:rsidR="00A86CDA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П</w:t>
      </w:r>
      <w:proofErr w:type="gramEnd"/>
      <w:r>
        <w:rPr>
          <w:rFonts w:ascii="Times New Roman" w:hAnsi="Times New Roman" w:cs="Times New Roman"/>
          <w:sz w:val="28"/>
          <w:szCs w:val="24"/>
        </w:rPr>
        <w:t>ри отсутствии обособленной территории - от входа для посетителей в здание, в котором расположены организации и (или) объекты, до входа для посетителей в стационарный торговый объект или объект общественного питания.</w:t>
      </w:r>
    </w:p>
    <w:p w:rsidR="00D802BC" w:rsidRDefault="00D802BC" w:rsidP="00D802BC">
      <w:pPr>
        <w:pStyle w:val="a3"/>
        <w:ind w:firstLine="567"/>
        <w:rPr>
          <w:rFonts w:ascii="Times New Roman" w:hAnsi="Times New Roman"/>
          <w:color w:val="FF0000"/>
          <w:sz w:val="28"/>
          <w:szCs w:val="22"/>
        </w:rPr>
      </w:pPr>
      <w:r>
        <w:rPr>
          <w:rFonts w:ascii="Times New Roman" w:hAnsi="Times New Roman"/>
          <w:sz w:val="28"/>
        </w:rPr>
        <w:t xml:space="preserve">4. Установить минимальное значение расстояний от детских, образовательных, медицинских организаций, мест массового скопления граждан, до </w:t>
      </w:r>
      <w:r>
        <w:rPr>
          <w:rFonts w:ascii="Times New Roman" w:hAnsi="Times New Roman"/>
          <w:sz w:val="28"/>
          <w:szCs w:val="22"/>
        </w:rPr>
        <w:t xml:space="preserve">границ прилегающих территорий, на которых не допускается розничная продажа алкогольной продукции, не менее </w:t>
      </w:r>
      <w:smartTag w:uri="urn:schemas-microsoft-com:office:smarttags" w:element="metricconverter">
        <w:smartTagPr>
          <w:attr w:name="ProductID" w:val="50 метров"/>
        </w:smartTagPr>
        <w:r>
          <w:rPr>
            <w:rFonts w:ascii="Times New Roman" w:hAnsi="Times New Roman"/>
            <w:sz w:val="28"/>
            <w:szCs w:val="22"/>
          </w:rPr>
          <w:t>50 метров</w:t>
        </w:r>
      </w:smartTag>
      <w:r>
        <w:rPr>
          <w:rFonts w:ascii="Times New Roman" w:hAnsi="Times New Roman"/>
          <w:sz w:val="28"/>
          <w:szCs w:val="22"/>
        </w:rPr>
        <w:t>.</w:t>
      </w:r>
      <w:r>
        <w:rPr>
          <w:rFonts w:ascii="Times New Roman" w:hAnsi="Times New Roman"/>
          <w:color w:val="FF0000"/>
          <w:sz w:val="28"/>
          <w:szCs w:val="22"/>
        </w:rPr>
        <w:t xml:space="preserve"> </w:t>
      </w:r>
    </w:p>
    <w:p w:rsidR="00D802BC" w:rsidRDefault="00D802BC" w:rsidP="00D802BC">
      <w:pPr>
        <w:pStyle w:val="a3"/>
        <w:ind w:firstLine="567"/>
      </w:pPr>
      <w:r>
        <w:rPr>
          <w:rFonts w:ascii="Times New Roman" w:hAnsi="Times New Roman"/>
          <w:sz w:val="28"/>
          <w:szCs w:val="22"/>
        </w:rPr>
        <w:t>5. Разработать схемы границ прилегающих территорий для каждой организации и (или) объекта, на которых не допускается розничная продажа алкогольной продукции.</w:t>
      </w:r>
    </w:p>
    <w:p w:rsidR="00D802BC" w:rsidRDefault="00D802BC" w:rsidP="00D802BC">
      <w:pPr>
        <w:pStyle w:val="2"/>
        <w:rPr>
          <w:rFonts w:ascii="Times New Roman" w:hAnsi="Times New Roman" w:cs="Times New Roman"/>
          <w:sz w:val="28"/>
          <w:szCs w:val="22"/>
        </w:rPr>
      </w:pPr>
      <w:r>
        <w:rPr>
          <w:rFonts w:ascii="Times New Roman" w:hAnsi="Times New Roman" w:cs="Times New Roman"/>
          <w:sz w:val="28"/>
          <w:szCs w:val="24"/>
        </w:rPr>
        <w:t>6. Опубликовать настоящее постановление в «Вестнике Ирбизинского сельсовета» и разместить на официальном сайте Ирбизинского сельсовета.</w:t>
      </w:r>
    </w:p>
    <w:p w:rsidR="00D802BC" w:rsidRDefault="00D802BC" w:rsidP="00D802BC">
      <w:pPr>
        <w:spacing w:line="360" w:lineRule="auto"/>
        <w:ind w:firstLine="567"/>
        <w:jc w:val="both"/>
        <w:rPr>
          <w:sz w:val="28"/>
          <w:szCs w:val="22"/>
        </w:rPr>
      </w:pPr>
      <w:r>
        <w:rPr>
          <w:sz w:val="28"/>
          <w:szCs w:val="22"/>
        </w:rPr>
        <w:t xml:space="preserve">7.  </w:t>
      </w:r>
      <w:proofErr w:type="gramStart"/>
      <w:r>
        <w:rPr>
          <w:sz w:val="28"/>
          <w:szCs w:val="22"/>
        </w:rPr>
        <w:t>Контр</w:t>
      </w:r>
      <w:r w:rsidR="00A86CDA">
        <w:rPr>
          <w:sz w:val="28"/>
          <w:szCs w:val="22"/>
        </w:rPr>
        <w:t>оль за</w:t>
      </w:r>
      <w:proofErr w:type="gramEnd"/>
      <w:r w:rsidR="00A86CDA">
        <w:rPr>
          <w:sz w:val="28"/>
          <w:szCs w:val="22"/>
        </w:rPr>
        <w:t xml:space="preserve"> исполнением  настоящего п</w:t>
      </w:r>
      <w:r>
        <w:rPr>
          <w:sz w:val="28"/>
          <w:szCs w:val="22"/>
        </w:rPr>
        <w:t>остановления оставляю за собой.</w:t>
      </w:r>
    </w:p>
    <w:p w:rsidR="00A86CDA" w:rsidRDefault="00A86CDA" w:rsidP="00D802BC">
      <w:pPr>
        <w:spacing w:line="360" w:lineRule="auto"/>
        <w:ind w:firstLine="567"/>
        <w:jc w:val="both"/>
        <w:rPr>
          <w:sz w:val="28"/>
          <w:szCs w:val="22"/>
        </w:rPr>
      </w:pPr>
    </w:p>
    <w:p w:rsidR="00D802BC" w:rsidRDefault="00D802BC" w:rsidP="00D802BC">
      <w:pPr>
        <w:pStyle w:val="a3"/>
        <w:rPr>
          <w:rFonts w:ascii="Times New Roman" w:hAnsi="Times New Roman"/>
          <w:sz w:val="28"/>
          <w:szCs w:val="22"/>
        </w:rPr>
      </w:pPr>
    </w:p>
    <w:p w:rsidR="00A86CDA" w:rsidRDefault="00A86CDA" w:rsidP="00D802BC">
      <w:pPr>
        <w:pStyle w:val="a3"/>
        <w:rPr>
          <w:rFonts w:ascii="Times New Roman" w:hAnsi="Times New Roman"/>
          <w:sz w:val="28"/>
          <w:szCs w:val="22"/>
        </w:rPr>
      </w:pPr>
    </w:p>
    <w:p w:rsidR="00D802BC" w:rsidRDefault="00D802BC" w:rsidP="00D802BC">
      <w:pPr>
        <w:pStyle w:val="a3"/>
        <w:rPr>
          <w:rFonts w:ascii="Times New Roman" w:hAnsi="Times New Roman"/>
          <w:sz w:val="28"/>
          <w:szCs w:val="22"/>
        </w:rPr>
      </w:pPr>
      <w:r>
        <w:rPr>
          <w:rFonts w:ascii="Times New Roman" w:hAnsi="Times New Roman"/>
          <w:sz w:val="28"/>
          <w:szCs w:val="22"/>
        </w:rPr>
        <w:t>Глава Ирбизинского сельсовета</w:t>
      </w:r>
    </w:p>
    <w:p w:rsidR="00D802BC" w:rsidRDefault="00D802BC" w:rsidP="00D802BC">
      <w:pPr>
        <w:pStyle w:val="a3"/>
        <w:rPr>
          <w:rFonts w:ascii="Times New Roman" w:hAnsi="Times New Roman"/>
          <w:sz w:val="28"/>
          <w:szCs w:val="22"/>
        </w:rPr>
      </w:pPr>
      <w:r>
        <w:rPr>
          <w:rFonts w:ascii="Times New Roman" w:hAnsi="Times New Roman"/>
          <w:sz w:val="28"/>
          <w:szCs w:val="22"/>
        </w:rPr>
        <w:t>Карасукского  района</w:t>
      </w:r>
    </w:p>
    <w:p w:rsidR="00D802BC" w:rsidRDefault="00D802BC" w:rsidP="00D802BC">
      <w:pPr>
        <w:pStyle w:val="a3"/>
        <w:rPr>
          <w:rFonts w:ascii="Times New Roman" w:hAnsi="Times New Roman"/>
          <w:sz w:val="28"/>
          <w:szCs w:val="22"/>
        </w:rPr>
      </w:pPr>
      <w:r>
        <w:rPr>
          <w:rFonts w:ascii="Times New Roman" w:hAnsi="Times New Roman"/>
          <w:sz w:val="28"/>
          <w:szCs w:val="22"/>
        </w:rPr>
        <w:t xml:space="preserve">Новосибирской области </w:t>
      </w:r>
      <w:r>
        <w:rPr>
          <w:rFonts w:ascii="Times New Roman" w:hAnsi="Times New Roman"/>
          <w:sz w:val="28"/>
          <w:szCs w:val="22"/>
        </w:rPr>
        <w:tab/>
        <w:t xml:space="preserve">                                                       Г.В.Василенко</w:t>
      </w:r>
    </w:p>
    <w:p w:rsidR="00D802BC" w:rsidRDefault="00D802BC" w:rsidP="00D802BC">
      <w:pPr>
        <w:jc w:val="both"/>
        <w:rPr>
          <w:sz w:val="28"/>
          <w:szCs w:val="22"/>
        </w:rPr>
      </w:pPr>
      <w:r>
        <w:rPr>
          <w:sz w:val="28"/>
          <w:szCs w:val="22"/>
        </w:rPr>
        <w:t xml:space="preserve"> </w:t>
      </w:r>
    </w:p>
    <w:p w:rsidR="00D802BC" w:rsidRDefault="00D802BC" w:rsidP="00D802BC">
      <w:pPr>
        <w:rPr>
          <w:sz w:val="28"/>
          <w:szCs w:val="22"/>
        </w:rPr>
      </w:pPr>
    </w:p>
    <w:p w:rsidR="00D802BC" w:rsidRDefault="00D802BC" w:rsidP="00D802BC">
      <w:pPr>
        <w:rPr>
          <w:sz w:val="22"/>
          <w:szCs w:val="22"/>
        </w:rPr>
      </w:pPr>
    </w:p>
    <w:p w:rsidR="00D802BC" w:rsidRDefault="00D802BC" w:rsidP="00D802BC">
      <w:pPr>
        <w:jc w:val="both"/>
      </w:pPr>
    </w:p>
    <w:p w:rsidR="00D802BC" w:rsidRDefault="00D802BC" w:rsidP="00D802BC">
      <w:pPr>
        <w:jc w:val="both"/>
      </w:pPr>
    </w:p>
    <w:p w:rsidR="00D802BC" w:rsidRDefault="00D802BC" w:rsidP="00D802BC">
      <w:pPr>
        <w:jc w:val="both"/>
      </w:pPr>
    </w:p>
    <w:p w:rsidR="00D802BC" w:rsidRDefault="00D802BC" w:rsidP="00D802BC">
      <w:pPr>
        <w:jc w:val="both"/>
      </w:pPr>
    </w:p>
    <w:p w:rsidR="00D802BC" w:rsidRDefault="00D802BC" w:rsidP="00D802BC">
      <w:pPr>
        <w:jc w:val="both"/>
      </w:pPr>
    </w:p>
    <w:p w:rsidR="00D802BC" w:rsidRDefault="00D802BC" w:rsidP="00D802BC">
      <w:pPr>
        <w:jc w:val="both"/>
      </w:pPr>
    </w:p>
    <w:p w:rsidR="00D802BC" w:rsidRDefault="00D802BC" w:rsidP="00D802BC">
      <w:pPr>
        <w:jc w:val="both"/>
      </w:pPr>
    </w:p>
    <w:p w:rsidR="00D802BC" w:rsidRDefault="00D802BC" w:rsidP="00D802BC">
      <w:pPr>
        <w:jc w:val="both"/>
      </w:pPr>
    </w:p>
    <w:p w:rsidR="00D802BC" w:rsidRDefault="00D802BC" w:rsidP="00D802BC">
      <w:pPr>
        <w:jc w:val="both"/>
      </w:pPr>
    </w:p>
    <w:p w:rsidR="00D802BC" w:rsidRDefault="00D802BC" w:rsidP="00D802BC">
      <w:pPr>
        <w:jc w:val="both"/>
      </w:pPr>
    </w:p>
    <w:p w:rsidR="00D802BC" w:rsidRDefault="00D802BC" w:rsidP="00D802BC">
      <w:pPr>
        <w:jc w:val="both"/>
      </w:pPr>
    </w:p>
    <w:p w:rsidR="00D802BC" w:rsidRDefault="00D802BC" w:rsidP="00D802BC">
      <w:pPr>
        <w:jc w:val="both"/>
      </w:pPr>
    </w:p>
    <w:p w:rsidR="00D802BC" w:rsidRDefault="00D802BC" w:rsidP="00D802BC">
      <w:pPr>
        <w:jc w:val="both"/>
      </w:pPr>
    </w:p>
    <w:p w:rsidR="00D802BC" w:rsidRDefault="00D802BC" w:rsidP="00D802BC">
      <w:pPr>
        <w:jc w:val="both"/>
      </w:pPr>
    </w:p>
    <w:p w:rsidR="00D802BC" w:rsidRDefault="00D802BC" w:rsidP="00D802BC">
      <w:pPr>
        <w:jc w:val="both"/>
      </w:pPr>
    </w:p>
    <w:p w:rsidR="00D802BC" w:rsidRDefault="00D802BC" w:rsidP="00D802BC">
      <w:pPr>
        <w:jc w:val="both"/>
      </w:pPr>
    </w:p>
    <w:p w:rsidR="00D802BC" w:rsidRDefault="00D802BC" w:rsidP="00D802BC">
      <w:pPr>
        <w:jc w:val="both"/>
      </w:pPr>
    </w:p>
    <w:p w:rsidR="00D802BC" w:rsidRDefault="00D802BC" w:rsidP="00D802BC">
      <w:pPr>
        <w:jc w:val="both"/>
      </w:pPr>
    </w:p>
    <w:p w:rsidR="00D802BC" w:rsidRDefault="00D802BC" w:rsidP="00D802BC">
      <w:pPr>
        <w:jc w:val="both"/>
      </w:pPr>
    </w:p>
    <w:p w:rsidR="00D802BC" w:rsidRDefault="00D802BC" w:rsidP="00D802BC">
      <w:pPr>
        <w:jc w:val="both"/>
      </w:pPr>
    </w:p>
    <w:p w:rsidR="00D802BC" w:rsidRDefault="00D802BC" w:rsidP="00D802BC">
      <w:pPr>
        <w:jc w:val="both"/>
      </w:pPr>
    </w:p>
    <w:p w:rsidR="00D802BC" w:rsidRDefault="00D802BC" w:rsidP="00D802BC">
      <w:pPr>
        <w:jc w:val="both"/>
      </w:pPr>
    </w:p>
    <w:p w:rsidR="00D802BC" w:rsidRDefault="00D802BC" w:rsidP="00D802BC">
      <w:pPr>
        <w:jc w:val="both"/>
      </w:pPr>
    </w:p>
    <w:p w:rsidR="00D802BC" w:rsidRDefault="00D802BC" w:rsidP="00D802BC">
      <w:pPr>
        <w:jc w:val="both"/>
      </w:pPr>
    </w:p>
    <w:p w:rsidR="00D802BC" w:rsidRDefault="00D802BC" w:rsidP="00D802BC">
      <w:pPr>
        <w:jc w:val="both"/>
      </w:pPr>
    </w:p>
    <w:p w:rsidR="00D802BC" w:rsidRDefault="00D802BC" w:rsidP="00D802BC">
      <w:pPr>
        <w:jc w:val="both"/>
      </w:pPr>
    </w:p>
    <w:p w:rsidR="00D802BC" w:rsidRDefault="00D802BC" w:rsidP="00D802BC">
      <w:pPr>
        <w:jc w:val="both"/>
      </w:pPr>
    </w:p>
    <w:p w:rsidR="00D802BC" w:rsidRDefault="008F3B12" w:rsidP="00D802BC">
      <w:pPr>
        <w:ind w:left="5103"/>
        <w:jc w:val="both"/>
        <w:rPr>
          <w:sz w:val="28"/>
        </w:rPr>
      </w:pPr>
      <w:r>
        <w:rPr>
          <w:sz w:val="28"/>
        </w:rPr>
        <w:lastRenderedPageBreak/>
        <w:t xml:space="preserve">               </w:t>
      </w:r>
      <w:r w:rsidR="00D802BC">
        <w:rPr>
          <w:sz w:val="28"/>
        </w:rPr>
        <w:t>Утверждено</w:t>
      </w:r>
    </w:p>
    <w:p w:rsidR="00D802BC" w:rsidRDefault="00A86CDA" w:rsidP="00D802BC">
      <w:pPr>
        <w:ind w:left="5103"/>
        <w:jc w:val="both"/>
        <w:rPr>
          <w:sz w:val="28"/>
        </w:rPr>
      </w:pPr>
      <w:r>
        <w:rPr>
          <w:sz w:val="28"/>
        </w:rPr>
        <w:t>п</w:t>
      </w:r>
      <w:r w:rsidR="00D802BC">
        <w:rPr>
          <w:sz w:val="28"/>
        </w:rPr>
        <w:t>остановлением администрации</w:t>
      </w:r>
    </w:p>
    <w:p w:rsidR="00D802BC" w:rsidRDefault="00D802BC" w:rsidP="00D802BC">
      <w:pPr>
        <w:pStyle w:val="5"/>
        <w:ind w:left="5103"/>
      </w:pPr>
      <w:r>
        <w:t xml:space="preserve">Ирбизинского сельсовета </w:t>
      </w:r>
    </w:p>
    <w:p w:rsidR="00D802BC" w:rsidRDefault="00D802BC" w:rsidP="00D802BC">
      <w:pPr>
        <w:ind w:left="5103"/>
        <w:jc w:val="both"/>
        <w:rPr>
          <w:sz w:val="28"/>
        </w:rPr>
      </w:pPr>
      <w:r>
        <w:rPr>
          <w:sz w:val="28"/>
        </w:rPr>
        <w:t xml:space="preserve">Карасукского района Новосибирской области   от  </w:t>
      </w:r>
      <w:r w:rsidR="00A86CDA">
        <w:rPr>
          <w:sz w:val="28"/>
        </w:rPr>
        <w:t>15.04.2013 №46</w:t>
      </w:r>
      <w:r>
        <w:rPr>
          <w:sz w:val="28"/>
        </w:rPr>
        <w:t xml:space="preserve"> </w:t>
      </w:r>
    </w:p>
    <w:p w:rsidR="00D802BC" w:rsidRDefault="00D802BC" w:rsidP="00D802BC">
      <w:pPr>
        <w:ind w:left="5103"/>
        <w:rPr>
          <w:sz w:val="28"/>
        </w:rPr>
      </w:pPr>
    </w:p>
    <w:p w:rsidR="00D802BC" w:rsidRDefault="00D802BC" w:rsidP="00D802BC">
      <w:pPr>
        <w:ind w:left="5103"/>
        <w:jc w:val="center"/>
        <w:rPr>
          <w:sz w:val="28"/>
        </w:rPr>
      </w:pPr>
    </w:p>
    <w:p w:rsidR="00D802BC" w:rsidRDefault="00D802BC" w:rsidP="00D802BC">
      <w:pPr>
        <w:jc w:val="center"/>
        <w:rPr>
          <w:b/>
          <w:sz w:val="28"/>
        </w:rPr>
      </w:pPr>
      <w:r>
        <w:rPr>
          <w:b/>
          <w:sz w:val="28"/>
          <w:szCs w:val="24"/>
        </w:rPr>
        <w:t>Перечень детских</w:t>
      </w:r>
      <w:r w:rsidR="0016744C">
        <w:rPr>
          <w:b/>
          <w:sz w:val="28"/>
          <w:szCs w:val="24"/>
        </w:rPr>
        <w:t>,</w:t>
      </w:r>
      <w:r>
        <w:rPr>
          <w:b/>
          <w:sz w:val="28"/>
          <w:szCs w:val="24"/>
        </w:rPr>
        <w:t xml:space="preserve"> образовательных, медицинских организаций, мест массового скопления граждан, </w:t>
      </w:r>
      <w:r w:rsidR="0016744C">
        <w:rPr>
          <w:b/>
          <w:sz w:val="28"/>
          <w:szCs w:val="24"/>
        </w:rPr>
        <w:t xml:space="preserve">объектов </w:t>
      </w:r>
      <w:proofErr w:type="gramStart"/>
      <w:r w:rsidR="0016744C">
        <w:rPr>
          <w:b/>
          <w:sz w:val="28"/>
          <w:szCs w:val="24"/>
        </w:rPr>
        <w:t>спорта</w:t>
      </w:r>
      <w:proofErr w:type="gramEnd"/>
      <w:r w:rsidR="0016744C">
        <w:rPr>
          <w:b/>
          <w:sz w:val="28"/>
          <w:szCs w:val="24"/>
        </w:rPr>
        <w:t xml:space="preserve"> </w:t>
      </w:r>
      <w:r>
        <w:rPr>
          <w:b/>
          <w:sz w:val="28"/>
          <w:szCs w:val="24"/>
        </w:rPr>
        <w:t>на прилегающих территориях которых не допускается розничная продажа алкогольной продукции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"/>
        <w:gridCol w:w="6378"/>
        <w:gridCol w:w="3119"/>
      </w:tblGrid>
      <w:tr w:rsidR="00D802BC" w:rsidTr="00D802BC">
        <w:trPr>
          <w:cantSplit/>
          <w:trHeight w:val="253"/>
        </w:trPr>
        <w:tc>
          <w:tcPr>
            <w:tcW w:w="1003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02BC" w:rsidRDefault="00D802BC">
            <w:pPr>
              <w:jc w:val="center"/>
              <w:rPr>
                <w:sz w:val="28"/>
                <w:szCs w:val="24"/>
              </w:rPr>
            </w:pPr>
          </w:p>
        </w:tc>
      </w:tr>
      <w:tr w:rsidR="00D802BC" w:rsidTr="00D802BC">
        <w:trPr>
          <w:cantSplit/>
          <w:trHeight w:val="253"/>
        </w:trPr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2BC" w:rsidRDefault="00D802BC">
            <w:pPr>
              <w:jc w:val="center"/>
            </w:pPr>
            <w:r>
              <w:t>№</w:t>
            </w:r>
          </w:p>
          <w:p w:rsidR="00D802BC" w:rsidRDefault="00D802BC">
            <w:pPr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2BC" w:rsidRDefault="00D802BC">
            <w:pPr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Наименование организации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2BC" w:rsidRDefault="00D802BC">
            <w:pPr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Адрес</w:t>
            </w:r>
          </w:p>
        </w:tc>
      </w:tr>
      <w:tr w:rsidR="00D802BC" w:rsidTr="00D802BC">
        <w:trPr>
          <w:trHeight w:val="25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2BC" w:rsidRDefault="00D802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2BC" w:rsidRDefault="00D802BC" w:rsidP="00D802BC">
            <w:pPr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 xml:space="preserve">Муниципальное бюджетное дошкольное образовательное учреждение </w:t>
            </w:r>
            <w:proofErr w:type="spellStart"/>
            <w:r>
              <w:rPr>
                <w:sz w:val="28"/>
                <w:szCs w:val="24"/>
              </w:rPr>
              <w:t>Ирбизинский</w:t>
            </w:r>
            <w:proofErr w:type="spellEnd"/>
            <w:r>
              <w:rPr>
                <w:sz w:val="28"/>
                <w:szCs w:val="24"/>
              </w:rPr>
              <w:t xml:space="preserve"> детский сад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2BC" w:rsidRDefault="00D802BC" w:rsidP="00D802BC">
            <w:pPr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с. Ирбизино, пер</w:t>
            </w:r>
            <w:proofErr w:type="gramStart"/>
            <w:r>
              <w:rPr>
                <w:sz w:val="28"/>
                <w:szCs w:val="24"/>
              </w:rPr>
              <w:t>.С</w:t>
            </w:r>
            <w:proofErr w:type="gramEnd"/>
            <w:r>
              <w:rPr>
                <w:sz w:val="28"/>
                <w:szCs w:val="24"/>
              </w:rPr>
              <w:t>тепной, 2</w:t>
            </w:r>
          </w:p>
        </w:tc>
      </w:tr>
      <w:tr w:rsidR="00D802BC" w:rsidTr="00D802BC">
        <w:trPr>
          <w:trHeight w:val="25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2BC" w:rsidRDefault="00545A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2BC" w:rsidRDefault="00D802BC" w:rsidP="00D802BC">
            <w:pPr>
              <w:rPr>
                <w:sz w:val="28"/>
                <w:szCs w:val="24"/>
              </w:rPr>
            </w:pPr>
            <w:r>
              <w:rPr>
                <w:sz w:val="28"/>
              </w:rPr>
              <w:t xml:space="preserve">Муниципальное бюджетное общеобразовательное учреждение </w:t>
            </w:r>
            <w:proofErr w:type="spellStart"/>
            <w:r>
              <w:rPr>
                <w:sz w:val="28"/>
              </w:rPr>
              <w:t>Ирбизинская</w:t>
            </w:r>
            <w:proofErr w:type="spellEnd"/>
            <w:r>
              <w:rPr>
                <w:sz w:val="28"/>
              </w:rPr>
              <w:t xml:space="preserve"> СОШ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2BC" w:rsidRDefault="00D802BC">
            <w:pPr>
              <w:rPr>
                <w:sz w:val="28"/>
              </w:rPr>
            </w:pPr>
            <w:proofErr w:type="spellStart"/>
            <w:r>
              <w:rPr>
                <w:sz w:val="28"/>
              </w:rPr>
              <w:t>С.Ирбизино</w:t>
            </w:r>
            <w:proofErr w:type="spellEnd"/>
            <w:r>
              <w:rPr>
                <w:sz w:val="28"/>
              </w:rPr>
              <w:t>,</w:t>
            </w:r>
          </w:p>
          <w:p w:rsidR="00D802BC" w:rsidRDefault="00D802BC" w:rsidP="00D802BC">
            <w:pPr>
              <w:rPr>
                <w:sz w:val="28"/>
              </w:rPr>
            </w:pPr>
            <w:r>
              <w:rPr>
                <w:sz w:val="28"/>
              </w:rPr>
              <w:t>ул. Центральная, 4</w:t>
            </w:r>
          </w:p>
        </w:tc>
      </w:tr>
      <w:tr w:rsidR="00D802BC" w:rsidTr="00D802BC">
        <w:trPr>
          <w:trHeight w:val="25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2BC" w:rsidRDefault="00545A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2BC" w:rsidRDefault="00D802BC">
            <w:pPr>
              <w:rPr>
                <w:sz w:val="28"/>
              </w:rPr>
            </w:pPr>
            <w:proofErr w:type="spellStart"/>
            <w:r>
              <w:rPr>
                <w:sz w:val="28"/>
              </w:rPr>
              <w:t>Ирбизинская</w:t>
            </w:r>
            <w:proofErr w:type="spellEnd"/>
            <w:r>
              <w:rPr>
                <w:sz w:val="28"/>
              </w:rPr>
              <w:t xml:space="preserve"> врачебная амбулатория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2BC" w:rsidRDefault="00D802BC" w:rsidP="002C1592">
            <w:pPr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с. Ирбизино, пер</w:t>
            </w:r>
            <w:proofErr w:type="gramStart"/>
            <w:r>
              <w:rPr>
                <w:sz w:val="28"/>
                <w:szCs w:val="24"/>
              </w:rPr>
              <w:t>.С</w:t>
            </w:r>
            <w:proofErr w:type="gramEnd"/>
            <w:r>
              <w:rPr>
                <w:sz w:val="28"/>
                <w:szCs w:val="24"/>
              </w:rPr>
              <w:t>тепной, 4</w:t>
            </w:r>
          </w:p>
        </w:tc>
      </w:tr>
      <w:tr w:rsidR="00D802BC" w:rsidTr="00D802BC">
        <w:trPr>
          <w:trHeight w:val="859"/>
        </w:trPr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802BC" w:rsidRDefault="00545A8A" w:rsidP="00D802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802BC" w:rsidRDefault="00D802BC" w:rsidP="00D802BC">
            <w:pPr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Здание Интерната</w:t>
            </w:r>
            <w:r w:rsidR="0016744C">
              <w:rPr>
                <w:sz w:val="28"/>
                <w:szCs w:val="24"/>
              </w:rPr>
              <w:t xml:space="preserve"> (начальная школа, филиал детской школы исскусст)</w:t>
            </w:r>
          </w:p>
          <w:p w:rsidR="00D802BC" w:rsidRDefault="00D802BC" w:rsidP="00D802BC">
            <w:pPr>
              <w:rPr>
                <w:sz w:val="28"/>
                <w:szCs w:val="24"/>
              </w:rPr>
            </w:pPr>
          </w:p>
          <w:p w:rsidR="00D802BC" w:rsidRDefault="00D802BC" w:rsidP="00D802BC">
            <w:pPr>
              <w:rPr>
                <w:sz w:val="28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802BC" w:rsidRDefault="00D802BC" w:rsidP="00D802BC">
            <w:pPr>
              <w:rPr>
                <w:sz w:val="28"/>
              </w:rPr>
            </w:pPr>
            <w:proofErr w:type="spellStart"/>
            <w:r>
              <w:rPr>
                <w:sz w:val="28"/>
              </w:rPr>
              <w:t>С.Ирбизино</w:t>
            </w:r>
            <w:proofErr w:type="spellEnd"/>
            <w:r>
              <w:rPr>
                <w:sz w:val="28"/>
              </w:rPr>
              <w:t>,</w:t>
            </w:r>
          </w:p>
          <w:p w:rsidR="00D802BC" w:rsidRDefault="00D802BC" w:rsidP="00D802BC">
            <w:pPr>
              <w:rPr>
                <w:sz w:val="28"/>
                <w:szCs w:val="24"/>
              </w:rPr>
            </w:pPr>
            <w:r>
              <w:rPr>
                <w:sz w:val="28"/>
              </w:rPr>
              <w:t>ул. Центральная, 2</w:t>
            </w:r>
          </w:p>
          <w:p w:rsidR="00D802BC" w:rsidRDefault="00D802BC" w:rsidP="00D802BC">
            <w:pPr>
              <w:rPr>
                <w:sz w:val="28"/>
                <w:szCs w:val="24"/>
              </w:rPr>
            </w:pPr>
          </w:p>
        </w:tc>
      </w:tr>
      <w:tr w:rsidR="00D802BC" w:rsidTr="00D802BC">
        <w:trPr>
          <w:trHeight w:val="480"/>
        </w:trPr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802BC" w:rsidRDefault="00545A8A" w:rsidP="00D802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802BC" w:rsidRDefault="00D802BC" w:rsidP="00D802BC">
            <w:pPr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МБОУ Рождественская ООШ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802BC" w:rsidRDefault="00D802BC">
            <w:pPr>
              <w:rPr>
                <w:sz w:val="28"/>
                <w:szCs w:val="24"/>
              </w:rPr>
            </w:pPr>
          </w:p>
          <w:p w:rsidR="00D802BC" w:rsidRDefault="00D802BC" w:rsidP="00D802BC">
            <w:pPr>
              <w:rPr>
                <w:sz w:val="28"/>
              </w:rPr>
            </w:pPr>
            <w:r>
              <w:rPr>
                <w:sz w:val="28"/>
              </w:rPr>
              <w:t>п. Рождественский,</w:t>
            </w:r>
          </w:p>
          <w:p w:rsidR="00D802BC" w:rsidRDefault="00D802BC" w:rsidP="00D802BC">
            <w:pPr>
              <w:rPr>
                <w:sz w:val="28"/>
              </w:rPr>
            </w:pPr>
            <w:r>
              <w:rPr>
                <w:sz w:val="28"/>
              </w:rPr>
              <w:t>пер</w:t>
            </w:r>
            <w:proofErr w:type="gramStart"/>
            <w:r>
              <w:rPr>
                <w:sz w:val="28"/>
              </w:rPr>
              <w:t>.Б</w:t>
            </w:r>
            <w:proofErr w:type="gramEnd"/>
            <w:r>
              <w:rPr>
                <w:sz w:val="28"/>
              </w:rPr>
              <w:t>ерёзовый, 2</w:t>
            </w:r>
          </w:p>
          <w:p w:rsidR="00545A8A" w:rsidRDefault="00545A8A" w:rsidP="00D802BC">
            <w:pPr>
              <w:rPr>
                <w:sz w:val="28"/>
              </w:rPr>
            </w:pPr>
            <w:r>
              <w:rPr>
                <w:sz w:val="28"/>
              </w:rPr>
              <w:t>пер</w:t>
            </w:r>
            <w:proofErr w:type="gramStart"/>
            <w:r>
              <w:rPr>
                <w:sz w:val="28"/>
              </w:rPr>
              <w:t>.Б</w:t>
            </w:r>
            <w:proofErr w:type="gramEnd"/>
            <w:r>
              <w:rPr>
                <w:sz w:val="28"/>
              </w:rPr>
              <w:t>ерёзовый, 4</w:t>
            </w:r>
          </w:p>
        </w:tc>
      </w:tr>
      <w:tr w:rsidR="00D802BC" w:rsidTr="00D802BC">
        <w:trPr>
          <w:trHeight w:val="375"/>
        </w:trPr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802BC" w:rsidRDefault="00545A8A" w:rsidP="00D802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802BC" w:rsidRDefault="00D802BC" w:rsidP="00D802BC">
            <w:pPr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 xml:space="preserve">МБОУ </w:t>
            </w:r>
            <w:proofErr w:type="spellStart"/>
            <w:r>
              <w:rPr>
                <w:sz w:val="28"/>
                <w:szCs w:val="24"/>
              </w:rPr>
              <w:t>Кукаринская</w:t>
            </w:r>
            <w:proofErr w:type="spellEnd"/>
            <w:r>
              <w:rPr>
                <w:sz w:val="28"/>
                <w:szCs w:val="24"/>
              </w:rPr>
              <w:t xml:space="preserve"> СОШ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802BC" w:rsidRDefault="00D802BC" w:rsidP="00D802BC">
            <w:pPr>
              <w:rPr>
                <w:sz w:val="28"/>
                <w:szCs w:val="24"/>
              </w:rPr>
            </w:pPr>
            <w:proofErr w:type="spellStart"/>
            <w:r>
              <w:rPr>
                <w:sz w:val="28"/>
                <w:szCs w:val="24"/>
              </w:rPr>
              <w:t>Д.Кукарка</w:t>
            </w:r>
            <w:proofErr w:type="spellEnd"/>
          </w:p>
          <w:p w:rsidR="00D802BC" w:rsidRDefault="00D802BC" w:rsidP="00D802BC">
            <w:pPr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Ул</w:t>
            </w:r>
            <w:proofErr w:type="gramStart"/>
            <w:r>
              <w:rPr>
                <w:sz w:val="28"/>
                <w:szCs w:val="24"/>
              </w:rPr>
              <w:t>.Ш</w:t>
            </w:r>
            <w:proofErr w:type="gramEnd"/>
            <w:r>
              <w:rPr>
                <w:sz w:val="28"/>
                <w:szCs w:val="24"/>
              </w:rPr>
              <w:t>кольная,29;</w:t>
            </w:r>
          </w:p>
          <w:p w:rsidR="00D802BC" w:rsidRDefault="00D802BC" w:rsidP="00D802BC">
            <w:pPr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Ул</w:t>
            </w:r>
            <w:proofErr w:type="gramStart"/>
            <w:r>
              <w:rPr>
                <w:sz w:val="28"/>
                <w:szCs w:val="24"/>
              </w:rPr>
              <w:t>.Ш</w:t>
            </w:r>
            <w:proofErr w:type="gramEnd"/>
            <w:r>
              <w:rPr>
                <w:sz w:val="28"/>
                <w:szCs w:val="24"/>
              </w:rPr>
              <w:t>кольная,31</w:t>
            </w:r>
          </w:p>
        </w:tc>
      </w:tr>
      <w:tr w:rsidR="00D802BC" w:rsidTr="00D802BC">
        <w:trPr>
          <w:trHeight w:val="25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2BC" w:rsidRDefault="00545A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2BC" w:rsidRDefault="00D802BC">
            <w:pPr>
              <w:rPr>
                <w:sz w:val="28"/>
              </w:rPr>
            </w:pPr>
            <w:proofErr w:type="gramStart"/>
            <w:r>
              <w:rPr>
                <w:sz w:val="28"/>
                <w:szCs w:val="24"/>
              </w:rPr>
              <w:t>Фельдшерский–акушерский</w:t>
            </w:r>
            <w:proofErr w:type="gramEnd"/>
            <w:r>
              <w:rPr>
                <w:sz w:val="28"/>
                <w:szCs w:val="24"/>
              </w:rPr>
              <w:t xml:space="preserve"> пункт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2BC" w:rsidRDefault="00D802BC">
            <w:pPr>
              <w:rPr>
                <w:sz w:val="28"/>
              </w:rPr>
            </w:pPr>
            <w:r>
              <w:rPr>
                <w:sz w:val="28"/>
              </w:rPr>
              <w:t>п. Рождественский,</w:t>
            </w:r>
          </w:p>
          <w:p w:rsidR="00D802BC" w:rsidRDefault="00D802BC" w:rsidP="00D802BC">
            <w:pPr>
              <w:rPr>
                <w:sz w:val="28"/>
              </w:rPr>
            </w:pPr>
            <w:r>
              <w:rPr>
                <w:sz w:val="28"/>
              </w:rPr>
              <w:t>пер</w:t>
            </w:r>
            <w:proofErr w:type="gramStart"/>
            <w:r>
              <w:rPr>
                <w:sz w:val="28"/>
              </w:rPr>
              <w:t>.Б</w:t>
            </w:r>
            <w:proofErr w:type="gramEnd"/>
            <w:r>
              <w:rPr>
                <w:sz w:val="28"/>
              </w:rPr>
              <w:t>ерёзовый, 4</w:t>
            </w:r>
          </w:p>
        </w:tc>
      </w:tr>
      <w:tr w:rsidR="00D802BC" w:rsidTr="002C1592">
        <w:trPr>
          <w:trHeight w:val="79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802BC" w:rsidRDefault="00545A8A" w:rsidP="002C15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802BC" w:rsidRDefault="00D802BC" w:rsidP="002C1592">
            <w:pPr>
              <w:rPr>
                <w:sz w:val="28"/>
                <w:szCs w:val="24"/>
              </w:rPr>
            </w:pPr>
            <w:proofErr w:type="gramStart"/>
            <w:r>
              <w:rPr>
                <w:sz w:val="28"/>
                <w:szCs w:val="24"/>
              </w:rPr>
              <w:t>Фельдшерский–акушерский</w:t>
            </w:r>
            <w:proofErr w:type="gramEnd"/>
            <w:r>
              <w:rPr>
                <w:sz w:val="28"/>
                <w:szCs w:val="24"/>
              </w:rPr>
              <w:t xml:space="preserve"> пункт</w:t>
            </w:r>
          </w:p>
          <w:p w:rsidR="00D802BC" w:rsidRDefault="00D802BC" w:rsidP="002C1592">
            <w:pPr>
              <w:rPr>
                <w:sz w:val="28"/>
                <w:szCs w:val="24"/>
              </w:rPr>
            </w:pPr>
          </w:p>
          <w:p w:rsidR="00D802BC" w:rsidRDefault="00D802BC" w:rsidP="002C1592">
            <w:pPr>
              <w:rPr>
                <w:sz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802BC" w:rsidRDefault="00D802BC" w:rsidP="002C1592">
            <w:pPr>
              <w:rPr>
                <w:sz w:val="28"/>
                <w:szCs w:val="24"/>
              </w:rPr>
            </w:pPr>
            <w:proofErr w:type="spellStart"/>
            <w:r>
              <w:rPr>
                <w:sz w:val="28"/>
                <w:szCs w:val="24"/>
              </w:rPr>
              <w:t>Д.Кукарка</w:t>
            </w:r>
            <w:proofErr w:type="spellEnd"/>
            <w:r>
              <w:rPr>
                <w:sz w:val="28"/>
                <w:szCs w:val="24"/>
              </w:rPr>
              <w:t>,</w:t>
            </w:r>
          </w:p>
          <w:p w:rsidR="00D802BC" w:rsidRDefault="00D802BC" w:rsidP="002C1592">
            <w:pPr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ул</w:t>
            </w:r>
            <w:proofErr w:type="gramStart"/>
            <w:r>
              <w:rPr>
                <w:sz w:val="28"/>
                <w:szCs w:val="24"/>
              </w:rPr>
              <w:t>.К</w:t>
            </w:r>
            <w:proofErr w:type="gramEnd"/>
            <w:r>
              <w:rPr>
                <w:sz w:val="28"/>
                <w:szCs w:val="24"/>
              </w:rPr>
              <w:t>онторская, 22</w:t>
            </w:r>
          </w:p>
          <w:p w:rsidR="00D802BC" w:rsidRDefault="00D802BC" w:rsidP="002C1592">
            <w:pPr>
              <w:rPr>
                <w:sz w:val="28"/>
              </w:rPr>
            </w:pPr>
          </w:p>
        </w:tc>
      </w:tr>
      <w:tr w:rsidR="00D802BC" w:rsidTr="00D802BC">
        <w:trPr>
          <w:trHeight w:val="25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2BC" w:rsidRDefault="00D802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2BC" w:rsidRDefault="00D802BC">
            <w:pPr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место массового скопления граждан (собрания, митинги, демонстрации, шествия и пикетирования)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6CDA" w:rsidRDefault="00D802BC">
            <w:pPr>
              <w:rPr>
                <w:sz w:val="28"/>
              </w:rPr>
            </w:pPr>
            <w:r>
              <w:rPr>
                <w:sz w:val="28"/>
              </w:rPr>
              <w:t>территория около памятника непосредственно прилегающая к зда</w:t>
            </w:r>
            <w:r w:rsidR="00545A8A">
              <w:rPr>
                <w:sz w:val="28"/>
              </w:rPr>
              <w:t>нию по адресу ул. Центральная, 10</w:t>
            </w:r>
            <w:r>
              <w:rPr>
                <w:sz w:val="28"/>
              </w:rPr>
              <w:t xml:space="preserve">, </w:t>
            </w:r>
          </w:p>
          <w:p w:rsidR="00D802BC" w:rsidRDefault="00D802BC" w:rsidP="00A86CDA">
            <w:pPr>
              <w:rPr>
                <w:sz w:val="28"/>
              </w:rPr>
            </w:pPr>
            <w:r>
              <w:rPr>
                <w:sz w:val="28"/>
              </w:rPr>
              <w:t xml:space="preserve">в с. </w:t>
            </w:r>
            <w:r w:rsidR="00545A8A">
              <w:rPr>
                <w:sz w:val="28"/>
              </w:rPr>
              <w:t>Ирбизино</w:t>
            </w:r>
          </w:p>
        </w:tc>
      </w:tr>
      <w:tr w:rsidR="00545A8A" w:rsidTr="002C1592">
        <w:trPr>
          <w:trHeight w:val="25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5A8A" w:rsidRDefault="00545A8A" w:rsidP="002C15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5A8A" w:rsidRDefault="00545A8A" w:rsidP="002C1592">
            <w:pPr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место массового скопления граждан (собрания, митинги, демонстрации, шествия и пикетирования)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6CDA" w:rsidRDefault="00545A8A" w:rsidP="002C1592">
            <w:pPr>
              <w:rPr>
                <w:sz w:val="28"/>
              </w:rPr>
            </w:pPr>
            <w:r>
              <w:rPr>
                <w:sz w:val="28"/>
              </w:rPr>
              <w:t>территория около памятника непосредственно прилегающая к зданию по адресу  пер</w:t>
            </w:r>
            <w:proofErr w:type="gramStart"/>
            <w:r>
              <w:rPr>
                <w:sz w:val="28"/>
              </w:rPr>
              <w:t>.Ц</w:t>
            </w:r>
            <w:proofErr w:type="gramEnd"/>
            <w:r>
              <w:rPr>
                <w:sz w:val="28"/>
              </w:rPr>
              <w:t>ентральный, 10,</w:t>
            </w:r>
          </w:p>
          <w:p w:rsidR="00545A8A" w:rsidRDefault="00545A8A" w:rsidP="002C1592">
            <w:pPr>
              <w:rPr>
                <w:sz w:val="28"/>
              </w:rPr>
            </w:pPr>
            <w:r>
              <w:rPr>
                <w:sz w:val="28"/>
              </w:rPr>
              <w:t>в п</w:t>
            </w:r>
            <w:proofErr w:type="gramStart"/>
            <w:r>
              <w:rPr>
                <w:sz w:val="28"/>
              </w:rPr>
              <w:t>.Р</w:t>
            </w:r>
            <w:proofErr w:type="gramEnd"/>
            <w:r>
              <w:rPr>
                <w:sz w:val="28"/>
              </w:rPr>
              <w:t>ождественский</w:t>
            </w:r>
          </w:p>
          <w:p w:rsidR="00545A8A" w:rsidRDefault="00545A8A" w:rsidP="002C1592">
            <w:pPr>
              <w:rPr>
                <w:sz w:val="28"/>
              </w:rPr>
            </w:pPr>
          </w:p>
          <w:p w:rsidR="00545A8A" w:rsidRDefault="00545A8A" w:rsidP="002C1592">
            <w:pPr>
              <w:rPr>
                <w:sz w:val="28"/>
              </w:rPr>
            </w:pPr>
          </w:p>
          <w:p w:rsidR="00545A8A" w:rsidRDefault="00545A8A" w:rsidP="002C1592">
            <w:pPr>
              <w:rPr>
                <w:sz w:val="28"/>
              </w:rPr>
            </w:pPr>
          </w:p>
        </w:tc>
      </w:tr>
      <w:tr w:rsidR="00545A8A" w:rsidTr="00A86CDA">
        <w:trPr>
          <w:trHeight w:val="217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45A8A" w:rsidRDefault="00545A8A" w:rsidP="002C15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45A8A" w:rsidRDefault="00545A8A" w:rsidP="002C1592">
            <w:pPr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место массового скопления граждан (собрания, митинги, демонстрации, шествия и пикетирования)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86CDA" w:rsidRDefault="00545A8A" w:rsidP="002C1592">
            <w:pPr>
              <w:rPr>
                <w:sz w:val="28"/>
              </w:rPr>
            </w:pPr>
            <w:r>
              <w:rPr>
                <w:sz w:val="28"/>
              </w:rPr>
              <w:t>территория около памятника непосредственно прилегающая к здан</w:t>
            </w:r>
            <w:r w:rsidR="00A86CDA">
              <w:rPr>
                <w:sz w:val="28"/>
              </w:rPr>
              <w:t>ию по адресу ул. Конторская, 17</w:t>
            </w:r>
          </w:p>
          <w:p w:rsidR="00545A8A" w:rsidRDefault="00545A8A" w:rsidP="002C1592">
            <w:pPr>
              <w:rPr>
                <w:sz w:val="28"/>
              </w:rPr>
            </w:pPr>
            <w:r>
              <w:rPr>
                <w:sz w:val="28"/>
              </w:rPr>
              <w:t xml:space="preserve">в </w:t>
            </w:r>
            <w:proofErr w:type="spellStart"/>
            <w:r>
              <w:rPr>
                <w:sz w:val="28"/>
              </w:rPr>
              <w:t>д</w:t>
            </w:r>
            <w:proofErr w:type="gramStart"/>
            <w:r>
              <w:rPr>
                <w:sz w:val="28"/>
              </w:rPr>
              <w:t>.К</w:t>
            </w:r>
            <w:proofErr w:type="gramEnd"/>
            <w:r>
              <w:rPr>
                <w:sz w:val="28"/>
              </w:rPr>
              <w:t>укарка</w:t>
            </w:r>
            <w:proofErr w:type="spellEnd"/>
          </w:p>
        </w:tc>
      </w:tr>
      <w:tr w:rsidR="00A86CDA" w:rsidTr="00A86CDA">
        <w:trPr>
          <w:trHeight w:val="1030"/>
        </w:trPr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6CDA" w:rsidRDefault="00A86CDA" w:rsidP="002C15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6CDA" w:rsidRDefault="00A86CDA" w:rsidP="002C1592">
            <w:pPr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 xml:space="preserve">Спортивное сооружение в </w:t>
            </w:r>
            <w:proofErr w:type="spellStart"/>
            <w:r>
              <w:rPr>
                <w:sz w:val="28"/>
                <w:szCs w:val="24"/>
              </w:rPr>
              <w:t>с</w:t>
            </w:r>
            <w:proofErr w:type="gramStart"/>
            <w:r>
              <w:rPr>
                <w:sz w:val="28"/>
                <w:szCs w:val="24"/>
              </w:rPr>
              <w:t>.И</w:t>
            </w:r>
            <w:proofErr w:type="gramEnd"/>
            <w:r>
              <w:rPr>
                <w:sz w:val="28"/>
                <w:szCs w:val="24"/>
              </w:rPr>
              <w:t>рбизино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6CDA" w:rsidRDefault="00A86CDA" w:rsidP="002C1592">
            <w:pPr>
              <w:rPr>
                <w:sz w:val="28"/>
              </w:rPr>
            </w:pPr>
          </w:p>
          <w:p w:rsidR="00A86CDA" w:rsidRDefault="00A86CDA" w:rsidP="002C1592">
            <w:pPr>
              <w:rPr>
                <w:sz w:val="28"/>
              </w:rPr>
            </w:pPr>
          </w:p>
          <w:p w:rsidR="00A86CDA" w:rsidRDefault="00A86CDA" w:rsidP="002C1592">
            <w:pPr>
              <w:rPr>
                <w:sz w:val="28"/>
              </w:rPr>
            </w:pPr>
          </w:p>
        </w:tc>
      </w:tr>
    </w:tbl>
    <w:p w:rsidR="00D802BC" w:rsidRDefault="00D802BC" w:rsidP="00D802BC">
      <w:pPr>
        <w:ind w:left="4536"/>
        <w:jc w:val="both"/>
      </w:pPr>
    </w:p>
    <w:p w:rsidR="005C0517" w:rsidRDefault="005C0517"/>
    <w:sectPr w:rsidR="005C0517" w:rsidSect="005C05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02BC"/>
    <w:rsid w:val="0016744C"/>
    <w:rsid w:val="00545A8A"/>
    <w:rsid w:val="005C0517"/>
    <w:rsid w:val="008B611B"/>
    <w:rsid w:val="008F3B12"/>
    <w:rsid w:val="00A86CDA"/>
    <w:rsid w:val="00C23FF4"/>
    <w:rsid w:val="00C96B7F"/>
    <w:rsid w:val="00D21D16"/>
    <w:rsid w:val="00D802BC"/>
    <w:rsid w:val="00DD668F"/>
    <w:rsid w:val="00E07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2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802BC"/>
    <w:pPr>
      <w:keepNext/>
      <w:outlineLvl w:val="0"/>
    </w:pPr>
    <w:rPr>
      <w:b/>
      <w:sz w:val="24"/>
    </w:rPr>
  </w:style>
  <w:style w:type="paragraph" w:styleId="5">
    <w:name w:val="heading 5"/>
    <w:basedOn w:val="a"/>
    <w:next w:val="a"/>
    <w:link w:val="50"/>
    <w:semiHidden/>
    <w:unhideWhenUsed/>
    <w:qFormat/>
    <w:rsid w:val="00D802BC"/>
    <w:pPr>
      <w:keepNext/>
      <w:ind w:left="4536"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802B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D802B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semiHidden/>
    <w:unhideWhenUsed/>
    <w:rsid w:val="00D802BC"/>
    <w:pPr>
      <w:ind w:firstLine="567"/>
      <w:jc w:val="both"/>
    </w:pPr>
    <w:rPr>
      <w:rFonts w:ascii="Courier New" w:hAnsi="Courier New" w:cs="Courier New"/>
      <w:sz w:val="24"/>
    </w:rPr>
  </w:style>
  <w:style w:type="character" w:customStyle="1" w:styleId="20">
    <w:name w:val="Основной текст с отступом 2 Знак"/>
    <w:basedOn w:val="a0"/>
    <w:link w:val="2"/>
    <w:semiHidden/>
    <w:rsid w:val="00D802BC"/>
    <w:rPr>
      <w:rFonts w:ascii="Courier New" w:eastAsia="Times New Roman" w:hAnsi="Courier New" w:cs="Courier New"/>
      <w:sz w:val="24"/>
      <w:szCs w:val="20"/>
      <w:lang w:eastAsia="ru-RU"/>
    </w:rPr>
  </w:style>
  <w:style w:type="paragraph" w:customStyle="1" w:styleId="DefinitionTerm">
    <w:name w:val="Definition Term"/>
    <w:basedOn w:val="a"/>
    <w:next w:val="a"/>
    <w:rsid w:val="00D802BC"/>
    <w:pPr>
      <w:widowControl w:val="0"/>
      <w:snapToGrid w:val="0"/>
    </w:pPr>
    <w:rPr>
      <w:sz w:val="24"/>
    </w:rPr>
  </w:style>
  <w:style w:type="paragraph" w:customStyle="1" w:styleId="a3">
    <w:name w:val="Статья"/>
    <w:basedOn w:val="a"/>
    <w:rsid w:val="00D802BC"/>
    <w:pPr>
      <w:jc w:val="both"/>
    </w:pPr>
    <w:rPr>
      <w:rFonts w:ascii="Courier New" w:hAnsi="Courier New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2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802BC"/>
    <w:pPr>
      <w:keepNext/>
      <w:outlineLvl w:val="0"/>
    </w:pPr>
    <w:rPr>
      <w:b/>
      <w:sz w:val="24"/>
    </w:rPr>
  </w:style>
  <w:style w:type="paragraph" w:styleId="5">
    <w:name w:val="heading 5"/>
    <w:basedOn w:val="a"/>
    <w:next w:val="a"/>
    <w:link w:val="50"/>
    <w:semiHidden/>
    <w:unhideWhenUsed/>
    <w:qFormat/>
    <w:rsid w:val="00D802BC"/>
    <w:pPr>
      <w:keepNext/>
      <w:ind w:left="4536"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802B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D802B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semiHidden/>
    <w:unhideWhenUsed/>
    <w:rsid w:val="00D802BC"/>
    <w:pPr>
      <w:ind w:firstLine="567"/>
      <w:jc w:val="both"/>
    </w:pPr>
    <w:rPr>
      <w:rFonts w:ascii="Courier New" w:hAnsi="Courier New" w:cs="Courier New"/>
      <w:sz w:val="24"/>
    </w:rPr>
  </w:style>
  <w:style w:type="character" w:customStyle="1" w:styleId="20">
    <w:name w:val="Основной текст с отступом 2 Знак"/>
    <w:basedOn w:val="a0"/>
    <w:link w:val="2"/>
    <w:semiHidden/>
    <w:rsid w:val="00D802BC"/>
    <w:rPr>
      <w:rFonts w:ascii="Courier New" w:eastAsia="Times New Roman" w:hAnsi="Courier New" w:cs="Courier New"/>
      <w:sz w:val="24"/>
      <w:szCs w:val="20"/>
      <w:lang w:eastAsia="ru-RU"/>
    </w:rPr>
  </w:style>
  <w:style w:type="paragraph" w:customStyle="1" w:styleId="DefinitionTerm">
    <w:name w:val="Definition Term"/>
    <w:basedOn w:val="a"/>
    <w:next w:val="a"/>
    <w:rsid w:val="00D802BC"/>
    <w:pPr>
      <w:widowControl w:val="0"/>
      <w:snapToGrid w:val="0"/>
    </w:pPr>
    <w:rPr>
      <w:sz w:val="24"/>
    </w:rPr>
  </w:style>
  <w:style w:type="paragraph" w:customStyle="1" w:styleId="a3">
    <w:name w:val="Статья"/>
    <w:basedOn w:val="a"/>
    <w:rsid w:val="00D802BC"/>
    <w:pPr>
      <w:jc w:val="both"/>
    </w:pPr>
    <w:rPr>
      <w:rFonts w:ascii="Courier New" w:hAnsi="Courier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56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741</Words>
  <Characters>4226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2013-04-24T09:12:00Z</cp:lastPrinted>
  <dcterms:created xsi:type="dcterms:W3CDTF">2013-04-25T04:20:00Z</dcterms:created>
  <dcterms:modified xsi:type="dcterms:W3CDTF">2013-04-25T04:21:00Z</dcterms:modified>
</cp:coreProperties>
</file>